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54" w:rsidRDefault="00236833" w:rsidP="008D17DC">
      <w:pPr>
        <w:jc w:val="center"/>
        <w:rPr>
          <w:b/>
        </w:rPr>
      </w:pPr>
      <w:bookmarkStart w:id="0" w:name="_GoBack"/>
      <w:bookmarkEnd w:id="0"/>
      <w:r w:rsidRPr="00474B65">
        <w:rPr>
          <w:b/>
        </w:rPr>
        <w:t>Professional Development Strategic Plan</w:t>
      </w:r>
    </w:p>
    <w:p w:rsidR="00FB5AE2" w:rsidRPr="00474B65" w:rsidRDefault="00FB5AE2">
      <w:pPr>
        <w:rPr>
          <w:b/>
        </w:rPr>
      </w:pPr>
      <w:r>
        <w:rPr>
          <w:b/>
        </w:rPr>
        <w:t>Current Status:</w:t>
      </w:r>
    </w:p>
    <w:p w:rsidR="00236833" w:rsidRDefault="00236833">
      <w:r>
        <w:t>Currently, Professional Development at Coastline occurs across various departments with little or no coordination.</w:t>
      </w:r>
      <w:r w:rsidR="00060933">
        <w:t xml:space="preserve"> Professional D</w:t>
      </w:r>
      <w:r>
        <w:t>evelopment activities include: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>College Professional Development and Leadership Committee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>Summer Institute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>Faculty Success Center activities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 xml:space="preserve">Individual professional development work funded by multiple committees including PDI, CDMA, </w:t>
      </w:r>
      <w:r w:rsidR="00474B65">
        <w:t>Classifi</w:t>
      </w:r>
      <w:r w:rsidR="00060933">
        <w:t xml:space="preserve">ed Professional Development Committee, 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>Manager/supervisor funded training and professional development events</w:t>
      </w:r>
    </w:p>
    <w:p w:rsidR="00236833" w:rsidRDefault="00236833" w:rsidP="00504208">
      <w:pPr>
        <w:pStyle w:val="ListParagraph"/>
        <w:numPr>
          <w:ilvl w:val="0"/>
          <w:numId w:val="1"/>
        </w:numPr>
      </w:pPr>
      <w:r>
        <w:t>Human Resources (Coastline and District-level) training and professional development events</w:t>
      </w:r>
    </w:p>
    <w:p w:rsidR="00474B65" w:rsidRDefault="00474B65" w:rsidP="00504208">
      <w:pPr>
        <w:pStyle w:val="ListParagraph"/>
        <w:numPr>
          <w:ilvl w:val="0"/>
          <w:numId w:val="1"/>
        </w:numPr>
      </w:pPr>
      <w:r>
        <w:t>Spring all-college workshop</w:t>
      </w:r>
    </w:p>
    <w:p w:rsidR="00060933" w:rsidRDefault="00060933" w:rsidP="00504208">
      <w:pPr>
        <w:pStyle w:val="ListParagraph"/>
        <w:numPr>
          <w:ilvl w:val="0"/>
          <w:numId w:val="1"/>
        </w:numPr>
      </w:pPr>
      <w:r>
        <w:t>Grants</w:t>
      </w:r>
      <w:r w:rsidR="000F10F1">
        <w:t xml:space="preserve"> and special funds</w:t>
      </w:r>
    </w:p>
    <w:p w:rsidR="00504208" w:rsidRPr="00876EFC" w:rsidRDefault="00704E7E">
      <w:pPr>
        <w:rPr>
          <w:b/>
        </w:rPr>
      </w:pPr>
      <w:r w:rsidRPr="00876EFC">
        <w:rPr>
          <w:b/>
        </w:rPr>
        <w:t>Addit</w:t>
      </w:r>
      <w:r w:rsidR="00504208" w:rsidRPr="00876EFC">
        <w:rPr>
          <w:b/>
        </w:rPr>
        <w:t>ional challenges</w:t>
      </w:r>
    </w:p>
    <w:p w:rsidR="00474B65" w:rsidRDefault="00504208" w:rsidP="00504208">
      <w:pPr>
        <w:pStyle w:val="ListParagraph"/>
        <w:numPr>
          <w:ilvl w:val="0"/>
          <w:numId w:val="2"/>
        </w:numPr>
      </w:pPr>
      <w:r>
        <w:t>V</w:t>
      </w:r>
      <w:r w:rsidR="00704E7E">
        <w:t>ari</w:t>
      </w:r>
      <w:r w:rsidR="00BD2CF1">
        <w:t>ety of levels of awareness of Professional Development</w:t>
      </w:r>
      <w:r w:rsidR="00704E7E">
        <w:t xml:space="preserve"> opportunities</w:t>
      </w:r>
    </w:p>
    <w:p w:rsidR="00704E7E" w:rsidRDefault="00704E7E" w:rsidP="00504208">
      <w:pPr>
        <w:pStyle w:val="ListParagraph"/>
        <w:numPr>
          <w:ilvl w:val="0"/>
          <w:numId w:val="2"/>
        </w:numPr>
      </w:pPr>
      <w:r>
        <w:t>No recent comprehensive needs analysis</w:t>
      </w:r>
    </w:p>
    <w:p w:rsidR="00704E7E" w:rsidRDefault="002079A1" w:rsidP="00504208">
      <w:pPr>
        <w:pStyle w:val="ListParagraph"/>
        <w:numPr>
          <w:ilvl w:val="0"/>
          <w:numId w:val="2"/>
        </w:numPr>
      </w:pPr>
      <w:r>
        <w:t>Manager support of Professional Development activities varies person-to-p</w:t>
      </w:r>
      <w:r w:rsidR="00704E7E">
        <w:t>erson</w:t>
      </w:r>
      <w:r>
        <w:t>,</w:t>
      </w:r>
      <w:r w:rsidR="00704E7E">
        <w:t xml:space="preserve"> especially for classified</w:t>
      </w:r>
    </w:p>
    <w:p w:rsidR="00704E7E" w:rsidRDefault="00704E7E" w:rsidP="00504208">
      <w:pPr>
        <w:pStyle w:val="ListParagraph"/>
        <w:numPr>
          <w:ilvl w:val="0"/>
          <w:numId w:val="2"/>
        </w:numPr>
      </w:pPr>
      <w:r>
        <w:t>Conference travel is supported with little known payoff</w:t>
      </w:r>
    </w:p>
    <w:p w:rsidR="00BD2CF1" w:rsidRDefault="00BD2CF1" w:rsidP="00504208">
      <w:pPr>
        <w:pStyle w:val="ListParagraph"/>
        <w:numPr>
          <w:ilvl w:val="0"/>
          <w:numId w:val="2"/>
        </w:numPr>
      </w:pPr>
      <w:r>
        <w:t>Managers are often unaware of the professional development activities of their staff and how/if it affects job performance</w:t>
      </w:r>
    </w:p>
    <w:p w:rsidR="00BD2CF1" w:rsidRDefault="00BD2CF1" w:rsidP="00504208">
      <w:pPr>
        <w:pStyle w:val="ListParagraph"/>
        <w:numPr>
          <w:ilvl w:val="0"/>
          <w:numId w:val="2"/>
        </w:numPr>
      </w:pPr>
      <w:r>
        <w:t>Staff pursue professional development activities without a specific strategy</w:t>
      </w:r>
    </w:p>
    <w:p w:rsidR="00236833" w:rsidRDefault="00236833"/>
    <w:p w:rsidR="00236833" w:rsidRPr="00474B65" w:rsidRDefault="00236833">
      <w:pPr>
        <w:rPr>
          <w:b/>
        </w:rPr>
      </w:pPr>
      <w:r w:rsidRPr="00474B65">
        <w:rPr>
          <w:b/>
        </w:rPr>
        <w:t>Vision</w:t>
      </w:r>
    </w:p>
    <w:p w:rsidR="00FB5AE2" w:rsidRDefault="001B119C">
      <w:r>
        <w:t>Professional Development</w:t>
      </w:r>
      <w:r w:rsidR="00FB5AE2">
        <w:t xml:space="preserve"> that:</w:t>
      </w:r>
    </w:p>
    <w:p w:rsidR="00FB5AE2" w:rsidRDefault="00FB5AE2" w:rsidP="00FB5AE2">
      <w:pPr>
        <w:pStyle w:val="ListParagraph"/>
        <w:numPr>
          <w:ilvl w:val="0"/>
          <w:numId w:val="3"/>
        </w:numPr>
      </w:pPr>
      <w:r>
        <w:t>P</w:t>
      </w:r>
      <w:r w:rsidR="001B119C">
        <w:t>rovides clear points of ac</w:t>
      </w:r>
      <w:r w:rsidR="00B02AD6">
        <w:t>cess for all staff (faculty, classified, and management)</w:t>
      </w:r>
    </w:p>
    <w:p w:rsidR="00FB5AE2" w:rsidRDefault="00FB5AE2" w:rsidP="00FB5AE2">
      <w:pPr>
        <w:pStyle w:val="ListParagraph"/>
        <w:numPr>
          <w:ilvl w:val="0"/>
          <w:numId w:val="3"/>
        </w:numPr>
      </w:pPr>
      <w:r>
        <w:t>Is measurable (</w:t>
      </w:r>
      <w:r w:rsidR="001B119C">
        <w:t>a method for tracking them so the individual and college receives credit</w:t>
      </w:r>
      <w:r>
        <w:t>)</w:t>
      </w:r>
    </w:p>
    <w:p w:rsidR="00FB5AE2" w:rsidRDefault="00FB5AE2" w:rsidP="00FB5AE2">
      <w:pPr>
        <w:pStyle w:val="ListParagraph"/>
        <w:numPr>
          <w:ilvl w:val="0"/>
          <w:numId w:val="3"/>
        </w:numPr>
      </w:pPr>
      <w:r>
        <w:t>Is strategic and collaborative between the various strains of Professional Development at Coastline</w:t>
      </w:r>
    </w:p>
    <w:p w:rsidR="000F10F1" w:rsidRDefault="000F10F1" w:rsidP="000F10F1">
      <w:pPr>
        <w:pStyle w:val="ListParagraph"/>
        <w:numPr>
          <w:ilvl w:val="0"/>
          <w:numId w:val="3"/>
        </w:numPr>
      </w:pPr>
      <w:r>
        <w:t>Staff is aware of and excited about</w:t>
      </w:r>
    </w:p>
    <w:p w:rsidR="00FB5AE2" w:rsidRDefault="00FB5AE2" w:rsidP="00FB5AE2">
      <w:pPr>
        <w:pStyle w:val="ListParagraph"/>
        <w:numPr>
          <w:ilvl w:val="0"/>
          <w:numId w:val="3"/>
        </w:numPr>
      </w:pPr>
      <w:r>
        <w:t>Meets our college’s needs for an engaged and trained workforce</w:t>
      </w:r>
    </w:p>
    <w:p w:rsidR="00B02AD6" w:rsidRDefault="00B02AD6" w:rsidP="00FB5AE2">
      <w:pPr>
        <w:pStyle w:val="ListParagraph"/>
        <w:numPr>
          <w:ilvl w:val="0"/>
          <w:numId w:val="3"/>
        </w:numPr>
      </w:pPr>
      <w:r>
        <w:t>Is perceived as valuable for the individual, department, and college</w:t>
      </w:r>
    </w:p>
    <w:p w:rsidR="00E270F6" w:rsidRDefault="00E270F6" w:rsidP="00E270F6"/>
    <w:p w:rsidR="00E270F6" w:rsidRDefault="00E270F6" w:rsidP="00E270F6"/>
    <w:p w:rsidR="00E270F6" w:rsidRPr="00E270F6" w:rsidRDefault="00E270F6" w:rsidP="00E270F6">
      <w:pPr>
        <w:rPr>
          <w:b/>
        </w:rPr>
      </w:pPr>
      <w:r w:rsidRPr="00E270F6">
        <w:rPr>
          <w:b/>
        </w:rPr>
        <w:lastRenderedPageBreak/>
        <w:t>Proposed Steps:</w:t>
      </w:r>
    </w:p>
    <w:p w:rsidR="001F7B2A" w:rsidRDefault="00E270F6" w:rsidP="001F7B2A">
      <w:pPr>
        <w:pStyle w:val="ListParagraph"/>
        <w:numPr>
          <w:ilvl w:val="0"/>
          <w:numId w:val="4"/>
        </w:numPr>
      </w:pPr>
      <w:r>
        <w:t>C</w:t>
      </w:r>
      <w:r w:rsidR="001F7B2A">
        <w:t>ollege Professional Development and Leadership Committee</w:t>
      </w:r>
      <w:r>
        <w:t xml:space="preserve"> </w:t>
      </w:r>
      <w:r w:rsidR="001F7B2A">
        <w:t>becomes key meeting place for Professional Development needs &amp; activities. It will have</w:t>
      </w:r>
      <w:r>
        <w:t xml:space="preserve"> representatives from Flex, FSC, </w:t>
      </w:r>
      <w:r w:rsidR="000F10F1">
        <w:t xml:space="preserve">Human Resources, </w:t>
      </w:r>
      <w:r>
        <w:t>etc. to coordinate</w:t>
      </w:r>
      <w:r w:rsidR="001F7B2A">
        <w:t xml:space="preserve"> and collaborate</w:t>
      </w:r>
      <w:r w:rsidR="000F10F1">
        <w:t xml:space="preserve"> on a comprehensive strategy</w:t>
      </w:r>
    </w:p>
    <w:p w:rsidR="00E270F6" w:rsidRDefault="001F7B2A" w:rsidP="00E270F6">
      <w:pPr>
        <w:pStyle w:val="ListParagraph"/>
        <w:numPr>
          <w:ilvl w:val="0"/>
          <w:numId w:val="4"/>
        </w:numPr>
      </w:pPr>
      <w:r>
        <w:t xml:space="preserve">With guidance from the Dean of Innovative Learning and the Dean of Institutional Research, the committee </w:t>
      </w:r>
      <w:r w:rsidR="000F10F1">
        <w:t xml:space="preserve">will </w:t>
      </w:r>
      <w:r>
        <w:t>c</w:t>
      </w:r>
      <w:r w:rsidR="00E36DC4">
        <w:t>onduct</w:t>
      </w:r>
      <w:r>
        <w:t xml:space="preserve"> a</w:t>
      </w:r>
      <w:r w:rsidR="00E36DC4">
        <w:t xml:space="preserve"> c</w:t>
      </w:r>
      <w:r w:rsidR="00E270F6">
        <w:t>omprehensive n</w:t>
      </w:r>
      <w:r w:rsidR="00E36DC4">
        <w:t xml:space="preserve">eeds analysis </w:t>
      </w:r>
      <w:r w:rsidR="00E270F6">
        <w:t xml:space="preserve">every </w:t>
      </w:r>
      <w:r w:rsidR="000F10F1">
        <w:t>two</w:t>
      </w:r>
      <w:r w:rsidR="00E270F6">
        <w:t xml:space="preserve"> years </w:t>
      </w:r>
    </w:p>
    <w:p w:rsidR="00E270F6" w:rsidRDefault="001F7B2A" w:rsidP="00E270F6">
      <w:pPr>
        <w:pStyle w:val="ListParagraph"/>
        <w:numPr>
          <w:ilvl w:val="0"/>
          <w:numId w:val="4"/>
        </w:numPr>
      </w:pPr>
      <w:r>
        <w:t>The committee will create and implement a</w:t>
      </w:r>
      <w:r w:rsidR="00E270F6">
        <w:t xml:space="preserve"> Communication</w:t>
      </w:r>
      <w:r>
        <w:t>s P</w:t>
      </w:r>
      <w:r w:rsidR="00E270F6">
        <w:t>lan for P</w:t>
      </w:r>
      <w:r>
        <w:t xml:space="preserve">rofessional </w:t>
      </w:r>
      <w:r w:rsidR="00E270F6">
        <w:t>D</w:t>
      </w:r>
      <w:r>
        <w:t>evelopment</w:t>
      </w:r>
      <w:r w:rsidR="00E270F6">
        <w:t xml:space="preserve"> </w:t>
      </w:r>
      <w:r>
        <w:t>which includes a Professional Development Newsletter and After-action Conference Reports</w:t>
      </w:r>
    </w:p>
    <w:p w:rsidR="00E36DC4" w:rsidRDefault="001F7B2A" w:rsidP="00E270F6">
      <w:pPr>
        <w:pStyle w:val="ListParagraph"/>
        <w:numPr>
          <w:ilvl w:val="0"/>
          <w:numId w:val="4"/>
        </w:numPr>
      </w:pPr>
      <w:r>
        <w:t xml:space="preserve">The Committee sets </w:t>
      </w:r>
      <w:r w:rsidR="00E36DC4">
        <w:t>strategic themes and goals for P</w:t>
      </w:r>
      <w:r>
        <w:t xml:space="preserve">rofessional </w:t>
      </w:r>
      <w:r w:rsidR="00E36DC4">
        <w:t>D</w:t>
      </w:r>
      <w:r>
        <w:t>evelopment</w:t>
      </w:r>
      <w:r w:rsidR="00E36DC4">
        <w:t xml:space="preserve"> each year in September </w:t>
      </w:r>
    </w:p>
    <w:p w:rsidR="00E36DC4" w:rsidRDefault="001F7B2A" w:rsidP="00E270F6">
      <w:pPr>
        <w:pStyle w:val="ListParagraph"/>
        <w:numPr>
          <w:ilvl w:val="0"/>
          <w:numId w:val="4"/>
        </w:numPr>
      </w:pPr>
      <w:r>
        <w:t>The committee creates methods to m</w:t>
      </w:r>
      <w:r w:rsidR="00E36DC4">
        <w:t>easure and t</w:t>
      </w:r>
      <w:r w:rsidR="008D17DC">
        <w:t>rack Professional Development activities via productivity, participation, and survey results</w:t>
      </w:r>
    </w:p>
    <w:p w:rsidR="00E270F6" w:rsidRDefault="00E270F6" w:rsidP="00E270F6"/>
    <w:p w:rsidR="00E270F6" w:rsidRDefault="00E270F6" w:rsidP="00E270F6"/>
    <w:p w:rsidR="00236833" w:rsidRDefault="00236833"/>
    <w:sectPr w:rsidR="002368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C2" w:rsidRDefault="002917C2" w:rsidP="007A0718">
      <w:pPr>
        <w:spacing w:after="0" w:line="240" w:lineRule="auto"/>
      </w:pPr>
      <w:r>
        <w:separator/>
      </w:r>
    </w:p>
  </w:endnote>
  <w:endnote w:type="continuationSeparator" w:id="0">
    <w:p w:rsidR="002917C2" w:rsidRDefault="002917C2" w:rsidP="007A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656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718" w:rsidRDefault="007A0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718" w:rsidRDefault="007A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C2" w:rsidRDefault="002917C2" w:rsidP="007A0718">
      <w:pPr>
        <w:spacing w:after="0" w:line="240" w:lineRule="auto"/>
      </w:pPr>
      <w:r>
        <w:separator/>
      </w:r>
    </w:p>
  </w:footnote>
  <w:footnote w:type="continuationSeparator" w:id="0">
    <w:p w:rsidR="002917C2" w:rsidRDefault="002917C2" w:rsidP="007A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FAD"/>
    <w:multiLevelType w:val="hybridMultilevel"/>
    <w:tmpl w:val="480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7E57"/>
    <w:multiLevelType w:val="hybridMultilevel"/>
    <w:tmpl w:val="46E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4906"/>
    <w:multiLevelType w:val="hybridMultilevel"/>
    <w:tmpl w:val="84BE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9346F"/>
    <w:multiLevelType w:val="hybridMultilevel"/>
    <w:tmpl w:val="A04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3"/>
    <w:rsid w:val="00060933"/>
    <w:rsid w:val="000F10F1"/>
    <w:rsid w:val="001B119C"/>
    <w:rsid w:val="001F7B2A"/>
    <w:rsid w:val="002079A1"/>
    <w:rsid w:val="00236833"/>
    <w:rsid w:val="00256C28"/>
    <w:rsid w:val="002917C2"/>
    <w:rsid w:val="002D5FAD"/>
    <w:rsid w:val="00474B65"/>
    <w:rsid w:val="004825E6"/>
    <w:rsid w:val="00504208"/>
    <w:rsid w:val="00704E7E"/>
    <w:rsid w:val="007A0718"/>
    <w:rsid w:val="007B1E7A"/>
    <w:rsid w:val="00876EFC"/>
    <w:rsid w:val="008D17DC"/>
    <w:rsid w:val="0091442F"/>
    <w:rsid w:val="00953703"/>
    <w:rsid w:val="0097239D"/>
    <w:rsid w:val="00A939EE"/>
    <w:rsid w:val="00B02AD6"/>
    <w:rsid w:val="00BD2CF1"/>
    <w:rsid w:val="00BD5CB4"/>
    <w:rsid w:val="00C60D90"/>
    <w:rsid w:val="00E270F6"/>
    <w:rsid w:val="00E36DC4"/>
    <w:rsid w:val="00E409ED"/>
    <w:rsid w:val="00F97CDE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7FECC-CE86-420F-B230-8672229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18"/>
  </w:style>
  <w:style w:type="paragraph" w:styleId="Footer">
    <w:name w:val="footer"/>
    <w:basedOn w:val="Normal"/>
    <w:link w:val="FooterChar"/>
    <w:uiPriority w:val="99"/>
    <w:unhideWhenUsed/>
    <w:rsid w:val="007A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B6C1E-9B34-4F40-BC1C-02E437D0891C}"/>
</file>

<file path=customXml/itemProps2.xml><?xml version="1.0" encoding="utf-8"?>
<ds:datastoreItem xmlns:ds="http://schemas.openxmlformats.org/officeDocument/2006/customXml" ds:itemID="{B5852125-1FC4-472C-8F15-14C7F694067E}"/>
</file>

<file path=customXml/itemProps3.xml><?xml version="1.0" encoding="utf-8"?>
<ds:datastoreItem xmlns:ds="http://schemas.openxmlformats.org/officeDocument/2006/customXml" ds:itemID="{6E3BC16C-F13E-4C45-8DBC-CD4BE882B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Shelly</dc:creator>
  <cp:keywords/>
  <dc:description/>
  <cp:lastModifiedBy>Owner</cp:lastModifiedBy>
  <cp:revision>2</cp:revision>
  <cp:lastPrinted>2017-07-18T17:06:00Z</cp:lastPrinted>
  <dcterms:created xsi:type="dcterms:W3CDTF">2017-08-28T22:03:00Z</dcterms:created>
  <dcterms:modified xsi:type="dcterms:W3CDTF">2017-08-28T22:03:00Z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